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AFAF" w14:textId="77777777" w:rsidR="00256B2E" w:rsidRPr="00256B2E" w:rsidRDefault="00256B2E" w:rsidP="00256B2E">
      <w:pPr>
        <w:jc w:val="center"/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>CO-WORKING SPACE AGREEMENT</w:t>
      </w:r>
    </w:p>
    <w:p w14:paraId="2DB484B2" w14:textId="77777777" w:rsidR="00256B2E" w:rsidRPr="00256B2E" w:rsidRDefault="00256B2E" w:rsidP="00256B2E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 xml:space="preserve">This </w:t>
      </w:r>
      <w:r w:rsidRPr="00256B2E">
        <w:rPr>
          <w:rFonts w:ascii="Bookman Old Style" w:hAnsi="Bookman Old Style"/>
          <w:b/>
          <w:bCs/>
        </w:rPr>
        <w:t>Co-Working Space Agreement</w:t>
      </w:r>
      <w:r w:rsidRPr="00256B2E">
        <w:rPr>
          <w:rFonts w:ascii="Bookman Old Style" w:hAnsi="Bookman Old Style"/>
        </w:rPr>
        <w:t xml:space="preserve"> ("Agreement") is entered into on this _______ day of _______________, 2025 at _____________________.</w:t>
      </w:r>
    </w:p>
    <w:p w14:paraId="01537C61" w14:textId="77777777" w:rsidR="00256B2E" w:rsidRPr="00256B2E" w:rsidRDefault="00256B2E" w:rsidP="00256B2E">
      <w:pPr>
        <w:jc w:val="both"/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>BETWEEN</w:t>
      </w:r>
    </w:p>
    <w:p w14:paraId="7AD7554C" w14:textId="77777777" w:rsidR="00256B2E" w:rsidRDefault="00256B2E" w:rsidP="00256B2E">
      <w:pPr>
        <w:jc w:val="both"/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>M/s. XXX</w:t>
      </w:r>
      <w:r w:rsidRPr="00256B2E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____________________________________, (hereafter referred to as the "</w:t>
      </w:r>
      <w:r w:rsidRPr="00256B2E">
        <w:rPr>
          <w:rFonts w:ascii="Bookman Old Style" w:hAnsi="Bookman Old Style"/>
          <w:b/>
          <w:bCs/>
        </w:rPr>
        <w:t>Provider</w:t>
      </w:r>
      <w:r w:rsidRPr="00256B2E">
        <w:rPr>
          <w:rFonts w:ascii="Bookman Old Style" w:hAnsi="Bookman Old Style"/>
        </w:rPr>
        <w:t xml:space="preserve">", represented by its Authorised Signatory Mr. __________________, which expression shall, unless it be repugnant to the context or meaning thereof, be deemed to mean and include its directors, partners, successors &amp; assigns, affiliates, and associate group), of the </w:t>
      </w:r>
      <w:r w:rsidRPr="00256B2E">
        <w:rPr>
          <w:rFonts w:ascii="Bookman Old Style" w:hAnsi="Bookman Old Style"/>
          <w:b/>
          <w:bCs/>
        </w:rPr>
        <w:t>FIRST PART</w:t>
      </w:r>
    </w:p>
    <w:p w14:paraId="234147C8" w14:textId="77777777" w:rsidR="00256B2E" w:rsidRPr="00256B2E" w:rsidRDefault="00256B2E" w:rsidP="00256B2E">
      <w:pPr>
        <w:rPr>
          <w:rFonts w:ascii="Bookman Old Style" w:hAnsi="Bookman Old Style"/>
        </w:rPr>
      </w:pPr>
    </w:p>
    <w:p w14:paraId="31F0506E" w14:textId="77777777" w:rsidR="00256B2E" w:rsidRDefault="00256B2E" w:rsidP="00256B2E">
      <w:pPr>
        <w:jc w:val="center"/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>AND</w:t>
      </w:r>
    </w:p>
    <w:p w14:paraId="2CD96A92" w14:textId="77777777" w:rsidR="00256B2E" w:rsidRPr="00256B2E" w:rsidRDefault="00256B2E" w:rsidP="00256B2E">
      <w:pPr>
        <w:rPr>
          <w:rFonts w:ascii="Bookman Old Style" w:hAnsi="Bookman Old Style"/>
        </w:rPr>
      </w:pPr>
    </w:p>
    <w:p w14:paraId="6B4A48BA" w14:textId="77777777" w:rsidR="00256B2E" w:rsidRPr="00256B2E" w:rsidRDefault="00256B2E" w:rsidP="00256B2E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  <w:b/>
          <w:bCs/>
        </w:rPr>
        <w:t>M/s. YYY</w:t>
      </w:r>
      <w:r w:rsidRPr="00256B2E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____________________________________, (hereafter referred to as the "</w:t>
      </w:r>
      <w:r w:rsidRPr="00256B2E">
        <w:rPr>
          <w:rFonts w:ascii="Bookman Old Style" w:hAnsi="Bookman Old Style"/>
          <w:b/>
          <w:bCs/>
        </w:rPr>
        <w:t>Client</w:t>
      </w:r>
      <w:r w:rsidRPr="00256B2E">
        <w:rPr>
          <w:rFonts w:ascii="Bookman Old Style" w:hAnsi="Bookman Old Style"/>
        </w:rPr>
        <w:t xml:space="preserve">", represented by its Authorised Signatory Mr. __________________, which expression shall, unless it be repugnant to the context or meaning thereof, be deemed to mean and include its directors, partners, successors &amp; assigns, affiliates, and associate group), of the </w:t>
      </w:r>
      <w:r w:rsidRPr="00256B2E">
        <w:rPr>
          <w:rFonts w:ascii="Bookman Old Style" w:hAnsi="Bookman Old Style"/>
          <w:b/>
          <w:bCs/>
        </w:rPr>
        <w:t>SECOND PART</w:t>
      </w:r>
    </w:p>
    <w:p w14:paraId="52A15667" w14:textId="2E005945" w:rsidR="00256B2E" w:rsidRPr="00256B2E" w:rsidRDefault="00256B2E" w:rsidP="00256B2E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 xml:space="preserve">The </w:t>
      </w:r>
      <w:r w:rsidRPr="00256B2E">
        <w:rPr>
          <w:rFonts w:ascii="Bookman Old Style" w:hAnsi="Bookman Old Style"/>
          <w:b/>
          <w:bCs/>
        </w:rPr>
        <w:t>Provider</w:t>
      </w:r>
      <w:r w:rsidRPr="00256B2E">
        <w:rPr>
          <w:rFonts w:ascii="Bookman Old Style" w:hAnsi="Bookman Old Style"/>
        </w:rPr>
        <w:t xml:space="preserve"> and the </w:t>
      </w:r>
      <w:r w:rsidRPr="00256B2E">
        <w:rPr>
          <w:rFonts w:ascii="Bookman Old Style" w:hAnsi="Bookman Old Style"/>
          <w:b/>
          <w:bCs/>
        </w:rPr>
        <w:t>Client</w:t>
      </w:r>
      <w:r w:rsidRPr="00256B2E">
        <w:rPr>
          <w:rFonts w:ascii="Bookman Old Style" w:hAnsi="Bookman Old Style"/>
        </w:rPr>
        <w:t xml:space="preserve"> shall individually be referred to as a "</w:t>
      </w:r>
      <w:r w:rsidRPr="00256B2E">
        <w:rPr>
          <w:rFonts w:ascii="Bookman Old Style" w:hAnsi="Bookman Old Style"/>
          <w:b/>
          <w:bCs/>
        </w:rPr>
        <w:t>Party</w:t>
      </w:r>
      <w:r w:rsidRPr="00256B2E">
        <w:rPr>
          <w:rFonts w:ascii="Bookman Old Style" w:hAnsi="Bookman Old Style"/>
        </w:rPr>
        <w:t>” and collectively as the "</w:t>
      </w:r>
      <w:r w:rsidRPr="00256B2E">
        <w:rPr>
          <w:rFonts w:ascii="Bookman Old Style" w:hAnsi="Bookman Old Style"/>
          <w:b/>
          <w:bCs/>
        </w:rPr>
        <w:t>Parties</w:t>
      </w:r>
      <w:r w:rsidRPr="00256B2E">
        <w:rPr>
          <w:rFonts w:ascii="Bookman Old Style" w:hAnsi="Bookman Old Style"/>
        </w:rPr>
        <w:t>”.</w:t>
      </w:r>
    </w:p>
    <w:p w14:paraId="127C91AD" w14:textId="77777777" w:rsidR="00256B2E" w:rsidRPr="00256B2E" w:rsidRDefault="00256B2E" w:rsidP="00256B2E">
      <w:pPr>
        <w:jc w:val="both"/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>WHEREAS:</w:t>
      </w:r>
    </w:p>
    <w:p w14:paraId="4FED4EAC" w14:textId="77777777" w:rsidR="00256B2E" w:rsidRPr="00256B2E" w:rsidRDefault="00256B2E" w:rsidP="00256B2E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 xml:space="preserve">(A) The </w:t>
      </w:r>
      <w:r w:rsidRPr="00256B2E">
        <w:rPr>
          <w:rFonts w:ascii="Bookman Old Style" w:hAnsi="Bookman Old Style"/>
          <w:b/>
          <w:bCs/>
        </w:rPr>
        <w:t>Provider</w:t>
      </w:r>
      <w:r w:rsidRPr="00256B2E">
        <w:rPr>
          <w:rFonts w:ascii="Bookman Old Style" w:hAnsi="Bookman Old Style"/>
        </w:rPr>
        <w:t xml:space="preserve"> is in the business of providing managed co-working spaces and related infrastructure for commercial office use.</w:t>
      </w:r>
    </w:p>
    <w:p w14:paraId="5A1CFC13" w14:textId="43FF8E88" w:rsidR="00256B2E" w:rsidRPr="00256B2E" w:rsidRDefault="00256B2E" w:rsidP="00256B2E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 xml:space="preserve">(B) The </w:t>
      </w:r>
      <w:r w:rsidRPr="00256B2E">
        <w:rPr>
          <w:rFonts w:ascii="Bookman Old Style" w:hAnsi="Bookman Old Style"/>
          <w:b/>
          <w:bCs/>
        </w:rPr>
        <w:t>Client</w:t>
      </w:r>
      <w:r w:rsidRPr="00256B2E">
        <w:rPr>
          <w:rFonts w:ascii="Bookman Old Style" w:hAnsi="Bookman Old Style"/>
        </w:rPr>
        <w:t xml:space="preserve"> is in the business of __________________________ and is desirous of using a co-working space for its operations.</w:t>
      </w:r>
    </w:p>
    <w:p w14:paraId="24FF39DF" w14:textId="77777777" w:rsidR="00256B2E" w:rsidRPr="00256B2E" w:rsidRDefault="00256B2E" w:rsidP="00256B2E">
      <w:pPr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>NOW, THEREFORE, THE PARTIES AGREE AS FOLLOWS:</w:t>
      </w:r>
    </w:p>
    <w:p w14:paraId="6E5BF919" w14:textId="6755C4D3" w:rsidR="00256B2E" w:rsidRPr="00256B2E" w:rsidRDefault="00256B2E" w:rsidP="00256B2E">
      <w:pPr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>1</w:t>
      </w:r>
      <w:r w:rsidRPr="00256B2E">
        <w:rPr>
          <w:rFonts w:ascii="Bookman Old Style" w:hAnsi="Bookman Old Style"/>
          <w:b/>
          <w:bCs/>
        </w:rPr>
        <w:t>. LICENSE TO USE WORKSPACE</w:t>
      </w:r>
    </w:p>
    <w:p w14:paraId="59703329" w14:textId="77777777" w:rsidR="00256B2E" w:rsidRPr="00256B2E" w:rsidRDefault="00256B2E" w:rsidP="00256B2E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The Provider agrees to grant the Client a non-exclusive, revocable license to use the designated co-working space located at _____________________________________ (“Premises”) on a shared basis, along with access to common areas and amenities.</w:t>
      </w:r>
    </w:p>
    <w:p w14:paraId="40678822" w14:textId="448C8AA9" w:rsidR="00256B2E" w:rsidRPr="00256B2E" w:rsidRDefault="00256B2E" w:rsidP="00256B2E">
      <w:pPr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 xml:space="preserve">2. </w:t>
      </w:r>
      <w:r w:rsidRPr="00256B2E">
        <w:rPr>
          <w:rFonts w:ascii="Bookman Old Style" w:hAnsi="Bookman Old Style"/>
          <w:b/>
          <w:bCs/>
        </w:rPr>
        <w:t>TERM</w:t>
      </w:r>
    </w:p>
    <w:p w14:paraId="5EDE4AD4" w14:textId="77777777" w:rsidR="00256B2E" w:rsidRPr="00256B2E" w:rsidRDefault="00256B2E" w:rsidP="00256B2E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lastRenderedPageBreak/>
        <w:t>This Agreement shall be valid for a term of __________ months commencing from ____________, 2025 and ending on __________</w:t>
      </w:r>
      <w:r w:rsidRPr="00256B2E">
        <w:rPr>
          <w:rFonts w:ascii="Bookman Old Style" w:hAnsi="Bookman Old Style"/>
          <w:b/>
          <w:bCs/>
        </w:rPr>
        <w:t>, 202</w:t>
      </w:r>
      <w:r w:rsidRPr="00256B2E">
        <w:rPr>
          <w:rFonts w:ascii="Bookman Old Style" w:hAnsi="Bookman Old Style"/>
        </w:rPr>
        <w:t>, unless extended or terminated earlier as per this Agreement.</w:t>
      </w:r>
    </w:p>
    <w:p w14:paraId="10E995FD" w14:textId="49923AA9" w:rsidR="00256B2E" w:rsidRPr="00256B2E" w:rsidRDefault="00256B2E" w:rsidP="00256B2E">
      <w:pPr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 xml:space="preserve">3. </w:t>
      </w:r>
      <w:r w:rsidR="00A3081B" w:rsidRPr="00256B2E">
        <w:rPr>
          <w:rFonts w:ascii="Bookman Old Style" w:hAnsi="Bookman Old Style"/>
          <w:b/>
          <w:bCs/>
        </w:rPr>
        <w:t>LICENSE FEE</w:t>
      </w:r>
    </w:p>
    <w:p w14:paraId="6C2BBEC2" w14:textId="77777777" w:rsidR="00256B2E" w:rsidRPr="00256B2E" w:rsidRDefault="00256B2E" w:rsidP="00A3081B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The Client shall pay a monthly license fee of Rs. ______________/- (Rupees _________________________ only), payable in advance on or before the 5th day of each calendar month.</w:t>
      </w:r>
    </w:p>
    <w:p w14:paraId="65420CFD" w14:textId="1EE24DE3" w:rsidR="00256B2E" w:rsidRPr="00256B2E" w:rsidRDefault="00256B2E" w:rsidP="00256B2E">
      <w:pPr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 xml:space="preserve">4. </w:t>
      </w:r>
      <w:r w:rsidR="00A3081B" w:rsidRPr="00256B2E">
        <w:rPr>
          <w:rFonts w:ascii="Bookman Old Style" w:hAnsi="Bookman Old Style"/>
          <w:b/>
          <w:bCs/>
        </w:rPr>
        <w:t>SECURITY DEPOSIT</w:t>
      </w:r>
    </w:p>
    <w:p w14:paraId="31F93122" w14:textId="77777777" w:rsidR="00256B2E" w:rsidRPr="00256B2E" w:rsidRDefault="00256B2E" w:rsidP="00A3081B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A refundable, interest-free security deposit of Rs. ______________/- shall be paid by the Client on the execution of this Agreement. This shall be returned upon termination, subject to adjustments for dues or damages.</w:t>
      </w:r>
    </w:p>
    <w:p w14:paraId="3FDEBC6B" w14:textId="343BECC9" w:rsidR="00256B2E" w:rsidRPr="00256B2E" w:rsidRDefault="00256B2E" w:rsidP="00256B2E">
      <w:pPr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 xml:space="preserve">5. </w:t>
      </w:r>
      <w:r w:rsidR="00A3081B" w:rsidRPr="00256B2E">
        <w:rPr>
          <w:rFonts w:ascii="Bookman Old Style" w:hAnsi="Bookman Old Style"/>
          <w:b/>
          <w:bCs/>
        </w:rPr>
        <w:t>FACILITIES &amp; ACCESS</w:t>
      </w:r>
    </w:p>
    <w:p w14:paraId="5EEF3142" w14:textId="77777777" w:rsidR="00256B2E" w:rsidRPr="00256B2E" w:rsidRDefault="00256B2E" w:rsidP="00A3081B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The Provider shall provide the Client with access to:</w:t>
      </w:r>
    </w:p>
    <w:p w14:paraId="19418965" w14:textId="77777777" w:rsidR="00256B2E" w:rsidRPr="00256B2E" w:rsidRDefault="00256B2E" w:rsidP="00A3081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High-speed internet</w:t>
      </w:r>
    </w:p>
    <w:p w14:paraId="0240A80F" w14:textId="77777777" w:rsidR="00256B2E" w:rsidRPr="00256B2E" w:rsidRDefault="00256B2E" w:rsidP="00A3081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Workstations or private cabin (as applicable)</w:t>
      </w:r>
    </w:p>
    <w:p w14:paraId="057BFC0E" w14:textId="77777777" w:rsidR="00256B2E" w:rsidRPr="00256B2E" w:rsidRDefault="00256B2E" w:rsidP="00A3081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Shared meeting rooms (as per booking policy)</w:t>
      </w:r>
    </w:p>
    <w:p w14:paraId="008145D6" w14:textId="77777777" w:rsidR="00256B2E" w:rsidRPr="00256B2E" w:rsidRDefault="00256B2E" w:rsidP="00A3081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Pantry and restroom facilities</w:t>
      </w:r>
    </w:p>
    <w:p w14:paraId="7A60D54E" w14:textId="77777777" w:rsidR="00256B2E" w:rsidRPr="00256B2E" w:rsidRDefault="00256B2E" w:rsidP="00A3081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Power backup and general housekeeping</w:t>
      </w:r>
    </w:p>
    <w:p w14:paraId="6FE41995" w14:textId="2F6C2763" w:rsidR="00256B2E" w:rsidRPr="00256B2E" w:rsidRDefault="00256B2E" w:rsidP="00256B2E">
      <w:pPr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 xml:space="preserve">6. </w:t>
      </w:r>
      <w:r w:rsidR="00A3081B" w:rsidRPr="00256B2E">
        <w:rPr>
          <w:rFonts w:ascii="Bookman Old Style" w:hAnsi="Bookman Old Style"/>
          <w:b/>
          <w:bCs/>
        </w:rPr>
        <w:t>CONDUCT &amp; USE</w:t>
      </w:r>
    </w:p>
    <w:p w14:paraId="1CB65E8B" w14:textId="77777777" w:rsidR="00256B2E" w:rsidRPr="00256B2E" w:rsidRDefault="00256B2E" w:rsidP="00A3081B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The Client shall:</w:t>
      </w:r>
    </w:p>
    <w:p w14:paraId="1B55C640" w14:textId="77777777" w:rsidR="00256B2E" w:rsidRPr="00256B2E" w:rsidRDefault="00256B2E" w:rsidP="00A3081B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Use the Premises only for lawful business purposes.</w:t>
      </w:r>
    </w:p>
    <w:p w14:paraId="44A3513A" w14:textId="77777777" w:rsidR="00256B2E" w:rsidRPr="00256B2E" w:rsidRDefault="00256B2E" w:rsidP="00A3081B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Maintain decorum and not cause any nuisance or disruption to others.</w:t>
      </w:r>
    </w:p>
    <w:p w14:paraId="486FFEF4" w14:textId="77777777" w:rsidR="00256B2E" w:rsidRPr="00256B2E" w:rsidRDefault="00256B2E" w:rsidP="00A3081B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Not make any permanent alterations or damage the property.</w:t>
      </w:r>
    </w:p>
    <w:p w14:paraId="0B94AB2A" w14:textId="3CF86D5F" w:rsidR="00256B2E" w:rsidRPr="00256B2E" w:rsidRDefault="00256B2E" w:rsidP="00A3081B">
      <w:pPr>
        <w:jc w:val="both"/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 xml:space="preserve">7. </w:t>
      </w:r>
      <w:r w:rsidR="00A3081B" w:rsidRPr="00256B2E">
        <w:rPr>
          <w:rFonts w:ascii="Bookman Old Style" w:hAnsi="Bookman Old Style"/>
          <w:b/>
          <w:bCs/>
        </w:rPr>
        <w:t>TERMINATION</w:t>
      </w:r>
    </w:p>
    <w:p w14:paraId="61771989" w14:textId="77777777" w:rsidR="00256B2E" w:rsidRPr="00256B2E" w:rsidRDefault="00256B2E" w:rsidP="00A3081B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Either Party may terminate this Agreement by providing ____ (__) days’ written notice. On termination, the Client shall vacate the Premises and return all property in good condition.</w:t>
      </w:r>
    </w:p>
    <w:p w14:paraId="311B8E36" w14:textId="13CD2098" w:rsidR="00256B2E" w:rsidRPr="00256B2E" w:rsidRDefault="00A3081B" w:rsidP="00256B2E">
      <w:pPr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>8. NO TENANCY</w:t>
      </w:r>
    </w:p>
    <w:p w14:paraId="092B879C" w14:textId="77777777" w:rsidR="00256B2E" w:rsidRPr="00256B2E" w:rsidRDefault="00256B2E" w:rsidP="00A3081B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t>This Agreement does not create any tenancy or lease. It is merely a license to use the shared space on the terms agreed.</w:t>
      </w:r>
    </w:p>
    <w:p w14:paraId="65FE24EA" w14:textId="7D3EBBA2" w:rsidR="00256B2E" w:rsidRPr="00256B2E" w:rsidRDefault="00A935EE" w:rsidP="00256B2E">
      <w:pPr>
        <w:rPr>
          <w:rFonts w:ascii="Bookman Old Style" w:hAnsi="Bookman Old Style"/>
          <w:b/>
          <w:bCs/>
        </w:rPr>
      </w:pPr>
      <w:r w:rsidRPr="00256B2E">
        <w:rPr>
          <w:rFonts w:ascii="Bookman Old Style" w:hAnsi="Bookman Old Style"/>
          <w:b/>
          <w:bCs/>
        </w:rPr>
        <w:t>9. GOVERNING LAW</w:t>
      </w:r>
    </w:p>
    <w:p w14:paraId="2DE1E94B" w14:textId="4A3D883A" w:rsidR="00256B2E" w:rsidRPr="00256B2E" w:rsidRDefault="00256B2E" w:rsidP="00A935EE">
      <w:pPr>
        <w:jc w:val="both"/>
        <w:rPr>
          <w:rFonts w:ascii="Bookman Old Style" w:hAnsi="Bookman Old Style"/>
        </w:rPr>
      </w:pPr>
      <w:r w:rsidRPr="00256B2E">
        <w:rPr>
          <w:rFonts w:ascii="Bookman Old Style" w:hAnsi="Bookman Old Style"/>
        </w:rPr>
        <w:lastRenderedPageBreak/>
        <w:t>This Agreement shall be governed by and construed in accordance with the laws of India. Any disputes shall be subject to the exclusive jurisdiction of courts at ___________________.</w:t>
      </w:r>
    </w:p>
    <w:p w14:paraId="4EBFA6F4" w14:textId="77777777" w:rsidR="00256B2E" w:rsidRPr="00256B2E" w:rsidRDefault="00256B2E" w:rsidP="00256B2E">
      <w:pPr>
        <w:rPr>
          <w:rFonts w:ascii="Bookman Old Style" w:hAnsi="Bookman Old Style"/>
        </w:rPr>
      </w:pPr>
      <w:r w:rsidRPr="00256B2E">
        <w:rPr>
          <w:rFonts w:ascii="Bookman Old Style" w:hAnsi="Bookman Old Style"/>
          <w:b/>
          <w:bCs/>
        </w:rPr>
        <w:t>IN WITNESS WHEREOF</w:t>
      </w:r>
      <w:r w:rsidRPr="00256B2E">
        <w:rPr>
          <w:rFonts w:ascii="Bookman Old Style" w:hAnsi="Bookman Old Style"/>
        </w:rPr>
        <w:t>, the Parties hereto have executed this Agreement as of the date first above written.</w:t>
      </w:r>
    </w:p>
    <w:p w14:paraId="2974CE23" w14:textId="77777777" w:rsidR="00256B2E" w:rsidRPr="00256B2E" w:rsidRDefault="00256B2E" w:rsidP="00256B2E">
      <w:pPr>
        <w:rPr>
          <w:rFonts w:ascii="Bookman Old Style" w:hAnsi="Bookman Old Style"/>
        </w:rPr>
      </w:pPr>
      <w:r w:rsidRPr="00256B2E">
        <w:rPr>
          <w:rFonts w:ascii="Bookman Old Style" w:hAnsi="Bookman Old Style"/>
          <w:b/>
          <w:bCs/>
        </w:rPr>
        <w:t>For M/s. XXX (Provider)</w:t>
      </w:r>
      <w:r w:rsidRPr="00256B2E">
        <w:rPr>
          <w:rFonts w:ascii="Bookman Old Style" w:hAnsi="Bookman Old Style"/>
        </w:rPr>
        <w:br/>
        <w:t>(Authorised Signatory)</w:t>
      </w:r>
      <w:r w:rsidRPr="00256B2E">
        <w:rPr>
          <w:rFonts w:ascii="Bookman Old Style" w:hAnsi="Bookman Old Style"/>
        </w:rPr>
        <w:br/>
        <w:t>Name: ____________________</w:t>
      </w:r>
      <w:r w:rsidRPr="00256B2E">
        <w:rPr>
          <w:rFonts w:ascii="Bookman Old Style" w:hAnsi="Bookman Old Style"/>
        </w:rPr>
        <w:br/>
        <w:t>Designation: _______________</w:t>
      </w:r>
      <w:r w:rsidRPr="00256B2E">
        <w:rPr>
          <w:rFonts w:ascii="Bookman Old Style" w:hAnsi="Bookman Old Style"/>
        </w:rPr>
        <w:br/>
        <w:t>Date: ____________________</w:t>
      </w:r>
    </w:p>
    <w:p w14:paraId="0114D2FC" w14:textId="77777777" w:rsidR="00256B2E" w:rsidRPr="00256B2E" w:rsidRDefault="00256B2E" w:rsidP="00256B2E">
      <w:pPr>
        <w:rPr>
          <w:rFonts w:ascii="Bookman Old Style" w:hAnsi="Bookman Old Style"/>
        </w:rPr>
      </w:pPr>
      <w:r w:rsidRPr="00256B2E">
        <w:rPr>
          <w:rFonts w:ascii="Bookman Old Style" w:hAnsi="Bookman Old Style"/>
          <w:b/>
          <w:bCs/>
        </w:rPr>
        <w:t>For M/s. YYY (Client)</w:t>
      </w:r>
      <w:r w:rsidRPr="00256B2E">
        <w:rPr>
          <w:rFonts w:ascii="Bookman Old Style" w:hAnsi="Bookman Old Style"/>
        </w:rPr>
        <w:br/>
        <w:t>(Authorised Signatory)</w:t>
      </w:r>
      <w:r w:rsidRPr="00256B2E">
        <w:rPr>
          <w:rFonts w:ascii="Bookman Old Style" w:hAnsi="Bookman Old Style"/>
        </w:rPr>
        <w:br/>
        <w:t>Name: ____________________</w:t>
      </w:r>
      <w:r w:rsidRPr="00256B2E">
        <w:rPr>
          <w:rFonts w:ascii="Bookman Old Style" w:hAnsi="Bookman Old Style"/>
        </w:rPr>
        <w:br/>
        <w:t>Designation: _______________</w:t>
      </w:r>
      <w:r w:rsidRPr="00256B2E">
        <w:rPr>
          <w:rFonts w:ascii="Bookman Old Style" w:hAnsi="Bookman Old Style"/>
        </w:rPr>
        <w:br/>
        <w:t>Date: ____________________</w:t>
      </w:r>
    </w:p>
    <w:p w14:paraId="16EEBEDA" w14:textId="77777777" w:rsidR="00256B2E" w:rsidRPr="00256B2E" w:rsidRDefault="00256B2E" w:rsidP="00256B2E">
      <w:pPr>
        <w:rPr>
          <w:rFonts w:ascii="Bookman Old Style" w:hAnsi="Bookman Old Style"/>
        </w:rPr>
      </w:pPr>
      <w:r w:rsidRPr="00256B2E">
        <w:rPr>
          <w:rFonts w:ascii="Bookman Old Style" w:hAnsi="Bookman Old Style"/>
          <w:b/>
          <w:bCs/>
        </w:rPr>
        <w:t>Witnesses:</w:t>
      </w:r>
    </w:p>
    <w:p w14:paraId="601C789A" w14:textId="6D02FFB4" w:rsidR="00256B2E" w:rsidRPr="00256B2E" w:rsidRDefault="00256B2E" w:rsidP="00256B2E">
      <w:pPr>
        <w:numPr>
          <w:ilvl w:val="0"/>
          <w:numId w:val="3"/>
        </w:numPr>
        <w:rPr>
          <w:rFonts w:ascii="Bookman Old Style" w:hAnsi="Bookman Old Style"/>
        </w:rPr>
      </w:pPr>
    </w:p>
    <w:p w14:paraId="3F4B9542" w14:textId="7D958B03" w:rsidR="00256B2E" w:rsidRPr="00256B2E" w:rsidRDefault="00256B2E" w:rsidP="00256B2E">
      <w:pPr>
        <w:numPr>
          <w:ilvl w:val="0"/>
          <w:numId w:val="3"/>
        </w:numPr>
        <w:rPr>
          <w:rFonts w:ascii="Bookman Old Style" w:hAnsi="Bookman Old Style"/>
        </w:rPr>
      </w:pPr>
    </w:p>
    <w:p w14:paraId="51A9D6F3" w14:textId="2C8175EB" w:rsidR="00256B2E" w:rsidRPr="00256B2E" w:rsidRDefault="00256B2E" w:rsidP="00256B2E">
      <w:pPr>
        <w:rPr>
          <w:rFonts w:ascii="Bookman Old Style" w:hAnsi="Bookman Old Style"/>
        </w:rPr>
      </w:pPr>
    </w:p>
    <w:p w14:paraId="0A1B8E11" w14:textId="77777777" w:rsidR="001E0787" w:rsidRPr="00256B2E" w:rsidRDefault="001E0787">
      <w:pPr>
        <w:rPr>
          <w:rFonts w:ascii="Bookman Old Style" w:hAnsi="Bookman Old Style"/>
        </w:rPr>
      </w:pPr>
    </w:p>
    <w:sectPr w:rsidR="001E0787" w:rsidRPr="00256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017C"/>
    <w:multiLevelType w:val="multilevel"/>
    <w:tmpl w:val="58F0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45653"/>
    <w:multiLevelType w:val="multilevel"/>
    <w:tmpl w:val="D25E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51AA1"/>
    <w:multiLevelType w:val="multilevel"/>
    <w:tmpl w:val="84C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919312">
    <w:abstractNumId w:val="0"/>
  </w:num>
  <w:num w:numId="2" w16cid:durableId="1837914494">
    <w:abstractNumId w:val="2"/>
  </w:num>
  <w:num w:numId="3" w16cid:durableId="40121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87"/>
    <w:rsid w:val="001E0787"/>
    <w:rsid w:val="00256B2E"/>
    <w:rsid w:val="009B5453"/>
    <w:rsid w:val="00A3081B"/>
    <w:rsid w:val="00A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C8E7"/>
  <w15:chartTrackingRefBased/>
  <w15:docId w15:val="{C14F2E2C-640E-4B8A-A523-DC5B82C9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4</cp:revision>
  <dcterms:created xsi:type="dcterms:W3CDTF">2025-06-13T05:02:00Z</dcterms:created>
  <dcterms:modified xsi:type="dcterms:W3CDTF">2025-06-13T05:05:00Z</dcterms:modified>
</cp:coreProperties>
</file>