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4112" w14:textId="77777777" w:rsidR="00DB55A4" w:rsidRPr="00DB55A4" w:rsidRDefault="00DB55A4" w:rsidP="00DB55A4">
      <w:pPr>
        <w:jc w:val="center"/>
        <w:rPr>
          <w:rFonts w:ascii="Bookman Old Style" w:hAnsi="Bookman Old Style"/>
          <w:b/>
          <w:bCs/>
        </w:rPr>
      </w:pPr>
      <w:r w:rsidRPr="00DB55A4">
        <w:rPr>
          <w:rFonts w:ascii="Bookman Old Style" w:hAnsi="Bookman Old Style"/>
          <w:b/>
          <w:bCs/>
        </w:rPr>
        <w:t>LEAVE AND LICENSE AGREEMENT</w:t>
      </w:r>
    </w:p>
    <w:p w14:paraId="44FE0F3A" w14:textId="77777777" w:rsidR="00DB55A4" w:rsidRPr="00DB55A4" w:rsidRDefault="00DB55A4" w:rsidP="00DB55A4">
      <w:pPr>
        <w:jc w:val="both"/>
        <w:rPr>
          <w:rFonts w:ascii="Bookman Old Style" w:hAnsi="Bookman Old Style"/>
        </w:rPr>
      </w:pPr>
      <w:r w:rsidRPr="00DB55A4">
        <w:rPr>
          <w:rFonts w:ascii="Bookman Old Style" w:hAnsi="Bookman Old Style"/>
        </w:rPr>
        <w:t xml:space="preserve">This </w:t>
      </w:r>
      <w:r w:rsidRPr="00DB55A4">
        <w:rPr>
          <w:rFonts w:ascii="Bookman Old Style" w:hAnsi="Bookman Old Style"/>
          <w:b/>
          <w:bCs/>
        </w:rPr>
        <w:t>Leave and License Agreement</w:t>
      </w:r>
      <w:r w:rsidRPr="00DB55A4">
        <w:rPr>
          <w:rFonts w:ascii="Bookman Old Style" w:hAnsi="Bookman Old Style"/>
        </w:rPr>
        <w:t xml:space="preserve"> ("Agreement") is entered into on this _______ day of _______________, 2025 at ____________________.</w:t>
      </w:r>
    </w:p>
    <w:p w14:paraId="619B0D0B" w14:textId="77777777" w:rsidR="00DB55A4" w:rsidRPr="00DB55A4" w:rsidRDefault="00DB55A4" w:rsidP="00DB55A4">
      <w:pPr>
        <w:jc w:val="both"/>
        <w:rPr>
          <w:rFonts w:ascii="Bookman Old Style" w:hAnsi="Bookman Old Style"/>
          <w:b/>
          <w:bCs/>
        </w:rPr>
      </w:pPr>
      <w:r w:rsidRPr="00DB55A4">
        <w:rPr>
          <w:rFonts w:ascii="Bookman Old Style" w:hAnsi="Bookman Old Style"/>
          <w:b/>
          <w:bCs/>
        </w:rPr>
        <w:t>BETWEEN</w:t>
      </w:r>
    </w:p>
    <w:p w14:paraId="14504B32" w14:textId="77777777" w:rsidR="00DB55A4" w:rsidRDefault="00DB55A4" w:rsidP="00DB55A4">
      <w:pPr>
        <w:jc w:val="both"/>
        <w:rPr>
          <w:rFonts w:ascii="Bookman Old Style" w:hAnsi="Bookman Old Style"/>
          <w:b/>
          <w:bCs/>
        </w:rPr>
      </w:pPr>
      <w:r w:rsidRPr="00DB55A4">
        <w:rPr>
          <w:rFonts w:ascii="Bookman Old Style" w:hAnsi="Bookman Old Style"/>
          <w:b/>
          <w:bCs/>
        </w:rPr>
        <w:t>M/s. XXX</w:t>
      </w:r>
      <w:r w:rsidRPr="00DB55A4">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DB55A4">
        <w:rPr>
          <w:rFonts w:ascii="Bookman Old Style" w:hAnsi="Bookman Old Style"/>
          <w:b/>
          <w:bCs/>
        </w:rPr>
        <w:t>Licensor</w:t>
      </w:r>
      <w:r w:rsidRPr="00DB55A4">
        <w:rPr>
          <w:rFonts w:ascii="Bookman Old Style" w:hAnsi="Bookman Old Style"/>
        </w:rPr>
        <w:t xml:space="preserve">", represented by its Authorised Signatory Mr. __________________, which expression shall unless it be repugnant to the context or meaning thereof shall be deemed to mean and include its directors, partners, successors &amp; assigns, affiliates, and associate group), of the </w:t>
      </w:r>
      <w:r w:rsidRPr="00DB55A4">
        <w:rPr>
          <w:rFonts w:ascii="Bookman Old Style" w:hAnsi="Bookman Old Style"/>
          <w:b/>
          <w:bCs/>
        </w:rPr>
        <w:t>FIRST PART</w:t>
      </w:r>
    </w:p>
    <w:p w14:paraId="2A81A936" w14:textId="77777777" w:rsidR="00DB55A4" w:rsidRPr="00DB55A4" w:rsidRDefault="00DB55A4" w:rsidP="00DB55A4">
      <w:pPr>
        <w:jc w:val="both"/>
        <w:rPr>
          <w:rFonts w:ascii="Bookman Old Style" w:hAnsi="Bookman Old Style"/>
        </w:rPr>
      </w:pPr>
    </w:p>
    <w:p w14:paraId="67617BBA" w14:textId="77777777" w:rsidR="00DB55A4" w:rsidRDefault="00DB55A4" w:rsidP="00DB55A4">
      <w:pPr>
        <w:jc w:val="center"/>
        <w:rPr>
          <w:rFonts w:ascii="Bookman Old Style" w:hAnsi="Bookman Old Style"/>
          <w:b/>
          <w:bCs/>
        </w:rPr>
      </w:pPr>
      <w:r w:rsidRPr="00DB55A4">
        <w:rPr>
          <w:rFonts w:ascii="Bookman Old Style" w:hAnsi="Bookman Old Style"/>
          <w:b/>
          <w:bCs/>
        </w:rPr>
        <w:t>AND</w:t>
      </w:r>
    </w:p>
    <w:p w14:paraId="3CD94646" w14:textId="77777777" w:rsidR="00DB55A4" w:rsidRPr="00264425" w:rsidRDefault="00DB55A4" w:rsidP="00DB55A4">
      <w:pPr>
        <w:rPr>
          <w:rFonts w:ascii="Bookman Old Style" w:hAnsi="Bookman Old Style"/>
        </w:rPr>
      </w:pPr>
    </w:p>
    <w:p w14:paraId="73B31EBC" w14:textId="77777777" w:rsidR="00264425" w:rsidRPr="00264425" w:rsidRDefault="00264425" w:rsidP="00264425">
      <w:pPr>
        <w:jc w:val="both"/>
        <w:rPr>
          <w:rFonts w:ascii="Bookman Old Style" w:hAnsi="Bookman Old Style"/>
          <w:b/>
          <w:bCs/>
        </w:rPr>
      </w:pPr>
      <w:r w:rsidRPr="00264425">
        <w:rPr>
          <w:rFonts w:ascii="Bookman Old Style" w:hAnsi="Bookman Old Style"/>
        </w:rPr>
        <w:t>Mr./Ms. [Full Name of Licensee], residing at ____________________________________________, hereinafter referred to as the “Licensee”, which expression shall, unless repugnant to the context or meaning thereof, be deemed to include his/her heirs, legal representatives, executors, administrators, and permitted assigns, of the</w:t>
      </w:r>
      <w:r w:rsidRPr="00264425">
        <w:rPr>
          <w:rFonts w:ascii="Bookman Old Style" w:hAnsi="Bookman Old Style"/>
          <w:b/>
          <w:bCs/>
        </w:rPr>
        <w:t xml:space="preserve"> SECOND PART;</w:t>
      </w:r>
    </w:p>
    <w:p w14:paraId="6A5EECCF" w14:textId="1D094E64" w:rsidR="00DB55A4" w:rsidRPr="00DB55A4" w:rsidRDefault="00DB55A4" w:rsidP="00DB55A4">
      <w:pPr>
        <w:jc w:val="both"/>
        <w:rPr>
          <w:rFonts w:ascii="Bookman Old Style" w:hAnsi="Bookman Old Style"/>
        </w:rPr>
      </w:pPr>
      <w:r w:rsidRPr="00DB55A4">
        <w:rPr>
          <w:rFonts w:ascii="Bookman Old Style" w:hAnsi="Bookman Old Style"/>
          <w:b/>
          <w:bCs/>
        </w:rPr>
        <w:t>Licensor</w:t>
      </w:r>
      <w:r w:rsidRPr="00DB55A4">
        <w:rPr>
          <w:rFonts w:ascii="Bookman Old Style" w:hAnsi="Bookman Old Style"/>
        </w:rPr>
        <w:t xml:space="preserve"> and </w:t>
      </w:r>
      <w:r w:rsidRPr="00DB55A4">
        <w:rPr>
          <w:rFonts w:ascii="Bookman Old Style" w:hAnsi="Bookman Old Style"/>
          <w:b/>
          <w:bCs/>
        </w:rPr>
        <w:t>Licensee</w:t>
      </w:r>
      <w:r w:rsidRPr="00DB55A4">
        <w:rPr>
          <w:rFonts w:ascii="Bookman Old Style" w:hAnsi="Bookman Old Style"/>
        </w:rPr>
        <w:t xml:space="preserve"> shall individually be referred to as a "</w:t>
      </w:r>
      <w:r w:rsidRPr="00DB55A4">
        <w:rPr>
          <w:rFonts w:ascii="Bookman Old Style" w:hAnsi="Bookman Old Style"/>
          <w:b/>
          <w:bCs/>
        </w:rPr>
        <w:t>Party</w:t>
      </w:r>
      <w:r w:rsidRPr="00DB55A4">
        <w:rPr>
          <w:rFonts w:ascii="Bookman Old Style" w:hAnsi="Bookman Old Style"/>
        </w:rPr>
        <w:t>” and collectively as the "</w:t>
      </w:r>
      <w:r w:rsidRPr="00DB55A4">
        <w:rPr>
          <w:rFonts w:ascii="Bookman Old Style" w:hAnsi="Bookman Old Style"/>
          <w:b/>
          <w:bCs/>
        </w:rPr>
        <w:t>Parties</w:t>
      </w:r>
      <w:r w:rsidRPr="00DB55A4">
        <w:rPr>
          <w:rFonts w:ascii="Bookman Old Style" w:hAnsi="Bookman Old Style"/>
        </w:rPr>
        <w:t>”.</w:t>
      </w:r>
    </w:p>
    <w:p w14:paraId="56AFC333" w14:textId="77777777" w:rsidR="00DB55A4" w:rsidRPr="00DB55A4" w:rsidRDefault="00DB55A4" w:rsidP="00DB55A4">
      <w:pPr>
        <w:rPr>
          <w:rFonts w:ascii="Bookman Old Style" w:hAnsi="Bookman Old Style"/>
          <w:b/>
          <w:bCs/>
        </w:rPr>
      </w:pPr>
      <w:r w:rsidRPr="00DB55A4">
        <w:rPr>
          <w:rFonts w:ascii="Bookman Old Style" w:hAnsi="Bookman Old Style"/>
          <w:b/>
          <w:bCs/>
        </w:rPr>
        <w:t>WHEREAS:</w:t>
      </w:r>
    </w:p>
    <w:p w14:paraId="2FE05AFD" w14:textId="5CDB922D" w:rsidR="00DB55A4" w:rsidRPr="00DB55A4" w:rsidRDefault="00DB55A4" w:rsidP="00DB55A4">
      <w:pPr>
        <w:jc w:val="both"/>
        <w:rPr>
          <w:rFonts w:ascii="Bookman Old Style" w:hAnsi="Bookman Old Style"/>
        </w:rPr>
      </w:pPr>
      <w:r w:rsidRPr="00DB55A4">
        <w:rPr>
          <w:rFonts w:ascii="Bookman Old Style" w:hAnsi="Bookman Old Style"/>
        </w:rPr>
        <w:t xml:space="preserve">(A) The </w:t>
      </w:r>
      <w:r w:rsidRPr="00DB55A4">
        <w:rPr>
          <w:rFonts w:ascii="Bookman Old Style" w:hAnsi="Bookman Old Style"/>
          <w:b/>
          <w:bCs/>
        </w:rPr>
        <w:t>Licensor</w:t>
      </w:r>
      <w:r w:rsidRPr="00DB55A4">
        <w:rPr>
          <w:rFonts w:ascii="Bookman Old Style" w:hAnsi="Bookman Old Style"/>
        </w:rPr>
        <w:t xml:space="preserve"> is in the business of _________________________ and is in lawful possession of the premises situated at ________________________ ("Licensed Premises").</w:t>
      </w:r>
    </w:p>
    <w:p w14:paraId="4D0F5F1F" w14:textId="77777777" w:rsidR="00DB55A4" w:rsidRPr="00DB55A4" w:rsidRDefault="00DB55A4" w:rsidP="00DB55A4">
      <w:pPr>
        <w:jc w:val="both"/>
        <w:rPr>
          <w:rFonts w:ascii="Bookman Old Style" w:hAnsi="Bookman Old Style"/>
        </w:rPr>
      </w:pPr>
      <w:r w:rsidRPr="00DB55A4">
        <w:rPr>
          <w:rFonts w:ascii="Bookman Old Style" w:hAnsi="Bookman Old Style"/>
        </w:rPr>
        <w:t xml:space="preserve">(B) The </w:t>
      </w:r>
      <w:r w:rsidRPr="00DB55A4">
        <w:rPr>
          <w:rFonts w:ascii="Bookman Old Style" w:hAnsi="Bookman Old Style"/>
          <w:b/>
          <w:bCs/>
        </w:rPr>
        <w:t>Licensee</w:t>
      </w:r>
      <w:r w:rsidRPr="00DB55A4">
        <w:rPr>
          <w:rFonts w:ascii="Bookman Old Style" w:hAnsi="Bookman Old Style"/>
        </w:rPr>
        <w:t xml:space="preserve"> is engaged in the business of __________________________ and has requested to occupy and use the Licensed Premises for its business purposes.</w:t>
      </w:r>
    </w:p>
    <w:p w14:paraId="4415D5A5" w14:textId="39E636F8" w:rsidR="00DB55A4" w:rsidRPr="00DB55A4" w:rsidRDefault="00DB55A4" w:rsidP="00DB55A4">
      <w:pPr>
        <w:jc w:val="both"/>
        <w:rPr>
          <w:rFonts w:ascii="Bookman Old Style" w:hAnsi="Bookman Old Style"/>
        </w:rPr>
      </w:pPr>
      <w:r w:rsidRPr="00DB55A4">
        <w:rPr>
          <w:rFonts w:ascii="Bookman Old Style" w:hAnsi="Bookman Old Style"/>
        </w:rPr>
        <w:t>(C) The Licensor has agreed to grant the Licensee a temporary license to use the Licensed Premises on a leave and license basis, subject to the terms and conditions of this Agreement.</w:t>
      </w:r>
    </w:p>
    <w:p w14:paraId="14B1EB1E" w14:textId="77777777" w:rsidR="00DB55A4" w:rsidRPr="00DB55A4" w:rsidRDefault="00DB55A4" w:rsidP="00DB55A4">
      <w:pPr>
        <w:rPr>
          <w:rFonts w:ascii="Bookman Old Style" w:hAnsi="Bookman Old Style"/>
          <w:b/>
          <w:bCs/>
        </w:rPr>
      </w:pPr>
      <w:r w:rsidRPr="00DB55A4">
        <w:rPr>
          <w:rFonts w:ascii="Bookman Old Style" w:hAnsi="Bookman Old Style"/>
          <w:b/>
          <w:bCs/>
        </w:rPr>
        <w:t>NOW, THEREFORE, THE PARTIES AGREE AS FOLLOWS:</w:t>
      </w:r>
    </w:p>
    <w:p w14:paraId="08959F04" w14:textId="1ADCE87F" w:rsidR="00DB55A4" w:rsidRPr="00DB55A4" w:rsidRDefault="00DB55A4" w:rsidP="00DB55A4">
      <w:pPr>
        <w:rPr>
          <w:rFonts w:ascii="Bookman Old Style" w:hAnsi="Bookman Old Style"/>
          <w:b/>
          <w:bCs/>
        </w:rPr>
      </w:pPr>
      <w:r w:rsidRPr="00DB55A4">
        <w:rPr>
          <w:rFonts w:ascii="Bookman Old Style" w:hAnsi="Bookman Old Style"/>
          <w:b/>
          <w:bCs/>
        </w:rPr>
        <w:t>1. GRANT OF LICENSE</w:t>
      </w:r>
    </w:p>
    <w:p w14:paraId="6F020A02" w14:textId="77777777" w:rsidR="00DB55A4" w:rsidRPr="00DB55A4" w:rsidRDefault="00DB55A4" w:rsidP="00DB55A4">
      <w:pPr>
        <w:jc w:val="both"/>
        <w:rPr>
          <w:rFonts w:ascii="Bookman Old Style" w:hAnsi="Bookman Old Style"/>
        </w:rPr>
      </w:pPr>
      <w:r w:rsidRPr="00DB55A4">
        <w:rPr>
          <w:rFonts w:ascii="Bookman Old Style" w:hAnsi="Bookman Old Style"/>
        </w:rPr>
        <w:lastRenderedPageBreak/>
        <w:t>The Licensor hereby grants the Licensee a non-exclusive, non-transferable license to occupy and use the Licensed Premises solely for commercial use for a period of _______ months, commencing from ___________, 2025.</w:t>
      </w:r>
    </w:p>
    <w:p w14:paraId="3C46D95A" w14:textId="7263CCFD" w:rsidR="00DB55A4" w:rsidRPr="00DB55A4" w:rsidRDefault="00DB55A4" w:rsidP="00DB55A4">
      <w:pPr>
        <w:rPr>
          <w:rFonts w:ascii="Bookman Old Style" w:hAnsi="Bookman Old Style"/>
          <w:b/>
          <w:bCs/>
        </w:rPr>
      </w:pPr>
      <w:r w:rsidRPr="00DB55A4">
        <w:rPr>
          <w:rFonts w:ascii="Bookman Old Style" w:hAnsi="Bookman Old Style"/>
          <w:b/>
          <w:bCs/>
        </w:rPr>
        <w:t>2. LICENSE FEE</w:t>
      </w:r>
    </w:p>
    <w:p w14:paraId="050D1775" w14:textId="77777777" w:rsidR="00DB55A4" w:rsidRPr="00DB55A4" w:rsidRDefault="00DB55A4" w:rsidP="00DB55A4">
      <w:pPr>
        <w:jc w:val="both"/>
        <w:rPr>
          <w:rFonts w:ascii="Bookman Old Style" w:hAnsi="Bookman Old Style"/>
        </w:rPr>
      </w:pPr>
      <w:r w:rsidRPr="00DB55A4">
        <w:rPr>
          <w:rFonts w:ascii="Bookman Old Style" w:hAnsi="Bookman Old Style"/>
        </w:rPr>
        <w:t>The Licensee shall pay to the Licensor a monthly license fee of Rs. ______________/- (Rupees _________________________ only), payable in advance on or before the 5th day of each calendar month.</w:t>
      </w:r>
    </w:p>
    <w:p w14:paraId="62499B19" w14:textId="3BB98A13" w:rsidR="00DB55A4" w:rsidRPr="00DB55A4" w:rsidRDefault="00DB55A4" w:rsidP="00DB55A4">
      <w:pPr>
        <w:rPr>
          <w:rFonts w:ascii="Bookman Old Style" w:hAnsi="Bookman Old Style"/>
          <w:b/>
          <w:bCs/>
        </w:rPr>
      </w:pPr>
      <w:r w:rsidRPr="00DB55A4">
        <w:rPr>
          <w:rFonts w:ascii="Bookman Old Style" w:hAnsi="Bookman Old Style"/>
          <w:b/>
          <w:bCs/>
        </w:rPr>
        <w:t>3. SECURITY DEPOSIT</w:t>
      </w:r>
    </w:p>
    <w:p w14:paraId="3CD005BE" w14:textId="77777777" w:rsidR="00DB55A4" w:rsidRPr="00DB55A4" w:rsidRDefault="00DB55A4" w:rsidP="00DB55A4">
      <w:pPr>
        <w:jc w:val="both"/>
        <w:rPr>
          <w:rFonts w:ascii="Bookman Old Style" w:hAnsi="Bookman Old Style"/>
        </w:rPr>
      </w:pPr>
      <w:r w:rsidRPr="00DB55A4">
        <w:rPr>
          <w:rFonts w:ascii="Bookman Old Style" w:hAnsi="Bookman Old Style"/>
        </w:rPr>
        <w:t>The Licensee shall deposit with the Licensor an interest-free refundable security deposit of Rs. ______________/-, which shall be returned upon termination of the Agreement, subject to deductions (if any) for damages or unpaid dues.</w:t>
      </w:r>
    </w:p>
    <w:p w14:paraId="137926F0" w14:textId="1A3FCA0B" w:rsidR="00DB55A4" w:rsidRPr="00DB55A4" w:rsidRDefault="00DB55A4" w:rsidP="00DB55A4">
      <w:pPr>
        <w:rPr>
          <w:rFonts w:ascii="Bookman Old Style" w:hAnsi="Bookman Old Style"/>
          <w:b/>
          <w:bCs/>
        </w:rPr>
      </w:pPr>
      <w:r w:rsidRPr="00DB55A4">
        <w:rPr>
          <w:rFonts w:ascii="Bookman Old Style" w:hAnsi="Bookman Old Style"/>
          <w:b/>
          <w:bCs/>
        </w:rPr>
        <w:t>4. MAINTENANCE AND UTILITIES</w:t>
      </w:r>
    </w:p>
    <w:p w14:paraId="29D781A8" w14:textId="77777777" w:rsidR="00DB55A4" w:rsidRPr="00DB55A4" w:rsidRDefault="00DB55A4" w:rsidP="00DB55A4">
      <w:pPr>
        <w:jc w:val="both"/>
        <w:rPr>
          <w:rFonts w:ascii="Bookman Old Style" w:hAnsi="Bookman Old Style"/>
        </w:rPr>
      </w:pPr>
      <w:r w:rsidRPr="00DB55A4">
        <w:rPr>
          <w:rFonts w:ascii="Bookman Old Style" w:hAnsi="Bookman Old Style"/>
        </w:rPr>
        <w:t>The Licensee shall bear all charges for electricity, water, internet, housekeeping, and other utilities consumed during the term of the license. Day-to-day maintenance shall also be the Licensee’s responsibility.</w:t>
      </w:r>
    </w:p>
    <w:p w14:paraId="4B95D3E9" w14:textId="7B751A9B" w:rsidR="00DB55A4" w:rsidRPr="00DB55A4" w:rsidRDefault="00DB55A4" w:rsidP="00DB55A4">
      <w:pPr>
        <w:rPr>
          <w:rFonts w:ascii="Bookman Old Style" w:hAnsi="Bookman Old Style"/>
          <w:b/>
          <w:bCs/>
        </w:rPr>
      </w:pPr>
      <w:r w:rsidRPr="00DB55A4">
        <w:rPr>
          <w:rFonts w:ascii="Bookman Old Style" w:hAnsi="Bookman Old Style"/>
          <w:b/>
          <w:bCs/>
        </w:rPr>
        <w:t>5. USE OF PREMISES</w:t>
      </w:r>
    </w:p>
    <w:p w14:paraId="4DEF6F3B" w14:textId="77777777" w:rsidR="00DB55A4" w:rsidRPr="00DB55A4" w:rsidRDefault="00DB55A4" w:rsidP="00DB55A4">
      <w:pPr>
        <w:jc w:val="both"/>
        <w:rPr>
          <w:rFonts w:ascii="Bookman Old Style" w:hAnsi="Bookman Old Style"/>
        </w:rPr>
      </w:pPr>
      <w:r w:rsidRPr="00DB55A4">
        <w:rPr>
          <w:rFonts w:ascii="Bookman Old Style" w:hAnsi="Bookman Old Style"/>
        </w:rPr>
        <w:t>The Licensee shall use the Licensed Premises solely for lawful commercial activities and shall not carry out any unlawful, hazardous, or nuisance activities. No structural changes shall be made without prior written consent of the Licensor.</w:t>
      </w:r>
    </w:p>
    <w:p w14:paraId="758AFF40" w14:textId="22EBD99D" w:rsidR="00DB55A4" w:rsidRPr="00DB55A4" w:rsidRDefault="00DB55A4" w:rsidP="00DB55A4">
      <w:pPr>
        <w:rPr>
          <w:rFonts w:ascii="Bookman Old Style" w:hAnsi="Bookman Old Style"/>
          <w:b/>
          <w:bCs/>
        </w:rPr>
      </w:pPr>
      <w:r w:rsidRPr="00DB55A4">
        <w:rPr>
          <w:rFonts w:ascii="Bookman Old Style" w:hAnsi="Bookman Old Style"/>
          <w:b/>
          <w:bCs/>
        </w:rPr>
        <w:t>6. NO TENANCY CREATED</w:t>
      </w:r>
    </w:p>
    <w:p w14:paraId="706F2BC4" w14:textId="77777777" w:rsidR="00DB55A4" w:rsidRPr="00DB55A4" w:rsidRDefault="00DB55A4" w:rsidP="00DB55A4">
      <w:pPr>
        <w:jc w:val="both"/>
        <w:rPr>
          <w:rFonts w:ascii="Bookman Old Style" w:hAnsi="Bookman Old Style"/>
        </w:rPr>
      </w:pPr>
      <w:r w:rsidRPr="00DB55A4">
        <w:rPr>
          <w:rFonts w:ascii="Bookman Old Style" w:hAnsi="Bookman Old Style"/>
        </w:rPr>
        <w:t xml:space="preserve">It is expressly understood that this Agreement does not create any tenancy or leasehold rights in </w:t>
      </w:r>
      <w:proofErr w:type="spellStart"/>
      <w:r w:rsidRPr="00DB55A4">
        <w:rPr>
          <w:rFonts w:ascii="Bookman Old Style" w:hAnsi="Bookman Old Style"/>
        </w:rPr>
        <w:t>favor</w:t>
      </w:r>
      <w:proofErr w:type="spellEnd"/>
      <w:r w:rsidRPr="00DB55A4">
        <w:rPr>
          <w:rFonts w:ascii="Bookman Old Style" w:hAnsi="Bookman Old Style"/>
        </w:rPr>
        <w:t xml:space="preserve"> of the Licensee. The Licensee shall vacate the Licensed Premises upon expiry or termination of this Agreement.</w:t>
      </w:r>
    </w:p>
    <w:p w14:paraId="73EEDF3C" w14:textId="49FCFE1D" w:rsidR="00DB55A4" w:rsidRPr="00DB55A4" w:rsidRDefault="00DB55A4" w:rsidP="00DB55A4">
      <w:pPr>
        <w:rPr>
          <w:rFonts w:ascii="Bookman Old Style" w:hAnsi="Bookman Old Style"/>
          <w:b/>
          <w:bCs/>
        </w:rPr>
      </w:pPr>
      <w:r w:rsidRPr="00DB55A4">
        <w:rPr>
          <w:rFonts w:ascii="Bookman Old Style" w:hAnsi="Bookman Old Style"/>
          <w:b/>
          <w:bCs/>
        </w:rPr>
        <w:t>7. TERMINATION</w:t>
      </w:r>
    </w:p>
    <w:p w14:paraId="2DF6E354" w14:textId="7DDF02FB" w:rsidR="00DB55A4" w:rsidRPr="00DB55A4" w:rsidRDefault="00DB55A4" w:rsidP="00DB55A4">
      <w:pPr>
        <w:jc w:val="both"/>
        <w:rPr>
          <w:rFonts w:ascii="Bookman Old Style" w:hAnsi="Bookman Old Style"/>
        </w:rPr>
      </w:pPr>
      <w:r w:rsidRPr="00DB55A4">
        <w:rPr>
          <w:rFonts w:ascii="Bookman Old Style" w:hAnsi="Bookman Old Style"/>
        </w:rPr>
        <w:t>Either Party may terminate this Agreement by giving ____ days’ written notice. Upon termination, the Licensee shall vacate the Licensed Premises and return possession in good condition.</w:t>
      </w:r>
    </w:p>
    <w:p w14:paraId="737BE1F5" w14:textId="60349DEE" w:rsidR="00DB55A4" w:rsidRPr="00DB55A4" w:rsidRDefault="00DB55A4" w:rsidP="00DB55A4">
      <w:pPr>
        <w:rPr>
          <w:rFonts w:ascii="Bookman Old Style" w:hAnsi="Bookman Old Style"/>
          <w:b/>
          <w:bCs/>
        </w:rPr>
      </w:pPr>
      <w:r w:rsidRPr="00DB55A4">
        <w:rPr>
          <w:rFonts w:ascii="Bookman Old Style" w:hAnsi="Bookman Old Style"/>
          <w:b/>
          <w:bCs/>
        </w:rPr>
        <w:t>8. GOVERNING LAW</w:t>
      </w:r>
    </w:p>
    <w:p w14:paraId="5C029A58" w14:textId="14D81F11" w:rsidR="00DB55A4" w:rsidRPr="00DB55A4" w:rsidRDefault="00DB55A4" w:rsidP="00DB55A4">
      <w:pPr>
        <w:jc w:val="both"/>
        <w:rPr>
          <w:rFonts w:ascii="Bookman Old Style" w:hAnsi="Bookman Old Style"/>
        </w:rPr>
      </w:pPr>
      <w:r w:rsidRPr="00DB55A4">
        <w:rPr>
          <w:rFonts w:ascii="Bookman Old Style" w:hAnsi="Bookman Old Style"/>
        </w:rPr>
        <w:t>This Agreement shall be governed by the laws of India. All disputes shall be subject to the exclusive jurisdiction of the courts at ________________.</w:t>
      </w:r>
    </w:p>
    <w:p w14:paraId="6AE80998" w14:textId="77777777" w:rsidR="00DB55A4" w:rsidRPr="00DB55A4" w:rsidRDefault="00DB55A4" w:rsidP="00DB55A4">
      <w:pPr>
        <w:rPr>
          <w:rFonts w:ascii="Bookman Old Style" w:hAnsi="Bookman Old Style"/>
        </w:rPr>
      </w:pPr>
      <w:r w:rsidRPr="00DB55A4">
        <w:rPr>
          <w:rFonts w:ascii="Bookman Old Style" w:hAnsi="Bookman Old Style"/>
          <w:b/>
          <w:bCs/>
        </w:rPr>
        <w:t>IN WITNESS WHEREOF</w:t>
      </w:r>
      <w:r w:rsidRPr="00DB55A4">
        <w:rPr>
          <w:rFonts w:ascii="Bookman Old Style" w:hAnsi="Bookman Old Style"/>
        </w:rPr>
        <w:t>, the Parties have executed this Agreement as of the date first above written.</w:t>
      </w:r>
    </w:p>
    <w:p w14:paraId="62C4EE13" w14:textId="77777777" w:rsidR="00DB55A4" w:rsidRPr="00DB55A4" w:rsidRDefault="00DB55A4" w:rsidP="00DB55A4">
      <w:pPr>
        <w:rPr>
          <w:rFonts w:ascii="Bookman Old Style" w:hAnsi="Bookman Old Style"/>
        </w:rPr>
      </w:pPr>
      <w:r w:rsidRPr="00DB55A4">
        <w:rPr>
          <w:rFonts w:ascii="Bookman Old Style" w:hAnsi="Bookman Old Style"/>
          <w:b/>
          <w:bCs/>
        </w:rPr>
        <w:lastRenderedPageBreak/>
        <w:t>For M/s. XXX (Licensor)</w:t>
      </w:r>
      <w:r w:rsidRPr="00DB55A4">
        <w:rPr>
          <w:rFonts w:ascii="Bookman Old Style" w:hAnsi="Bookman Old Style"/>
        </w:rPr>
        <w:br/>
        <w:t>(Authorised Signatory)</w:t>
      </w:r>
      <w:r w:rsidRPr="00DB55A4">
        <w:rPr>
          <w:rFonts w:ascii="Bookman Old Style" w:hAnsi="Bookman Old Style"/>
        </w:rPr>
        <w:br/>
        <w:t>Name: ____________________</w:t>
      </w:r>
      <w:r w:rsidRPr="00DB55A4">
        <w:rPr>
          <w:rFonts w:ascii="Bookman Old Style" w:hAnsi="Bookman Old Style"/>
        </w:rPr>
        <w:br/>
        <w:t>Designation: _______________</w:t>
      </w:r>
      <w:r w:rsidRPr="00DB55A4">
        <w:rPr>
          <w:rFonts w:ascii="Bookman Old Style" w:hAnsi="Bookman Old Style"/>
        </w:rPr>
        <w:br/>
        <w:t>Date: ____________________</w:t>
      </w:r>
    </w:p>
    <w:p w14:paraId="37EE316F" w14:textId="77777777" w:rsidR="00DB55A4" w:rsidRPr="00DB55A4" w:rsidRDefault="00DB55A4" w:rsidP="00DB55A4">
      <w:pPr>
        <w:rPr>
          <w:rFonts w:ascii="Bookman Old Style" w:hAnsi="Bookman Old Style"/>
        </w:rPr>
      </w:pPr>
      <w:r w:rsidRPr="00DB55A4">
        <w:rPr>
          <w:rFonts w:ascii="Bookman Old Style" w:hAnsi="Bookman Old Style"/>
          <w:b/>
          <w:bCs/>
        </w:rPr>
        <w:t>For M/s. YYY (Licensee)</w:t>
      </w:r>
      <w:r w:rsidRPr="00DB55A4">
        <w:rPr>
          <w:rFonts w:ascii="Bookman Old Style" w:hAnsi="Bookman Old Style"/>
        </w:rPr>
        <w:br/>
        <w:t>(Authorised Signatory)</w:t>
      </w:r>
      <w:r w:rsidRPr="00DB55A4">
        <w:rPr>
          <w:rFonts w:ascii="Bookman Old Style" w:hAnsi="Bookman Old Style"/>
        </w:rPr>
        <w:br/>
        <w:t>Name: ____________________</w:t>
      </w:r>
      <w:r w:rsidRPr="00DB55A4">
        <w:rPr>
          <w:rFonts w:ascii="Bookman Old Style" w:hAnsi="Bookman Old Style"/>
        </w:rPr>
        <w:br/>
        <w:t>Designation: _______________</w:t>
      </w:r>
      <w:r w:rsidRPr="00DB55A4">
        <w:rPr>
          <w:rFonts w:ascii="Bookman Old Style" w:hAnsi="Bookman Old Style"/>
        </w:rPr>
        <w:br/>
        <w:t>Date: ____________________</w:t>
      </w:r>
    </w:p>
    <w:p w14:paraId="47EB43B1" w14:textId="77777777" w:rsidR="00DB55A4" w:rsidRPr="00DB55A4" w:rsidRDefault="00DB55A4" w:rsidP="00DB55A4">
      <w:pPr>
        <w:rPr>
          <w:rFonts w:ascii="Bookman Old Style" w:hAnsi="Bookman Old Style"/>
        </w:rPr>
      </w:pPr>
      <w:r w:rsidRPr="00DB55A4">
        <w:rPr>
          <w:rFonts w:ascii="Bookman Old Style" w:hAnsi="Bookman Old Style"/>
          <w:b/>
          <w:bCs/>
        </w:rPr>
        <w:t>Witnesses:</w:t>
      </w:r>
    </w:p>
    <w:p w14:paraId="2790CB5F" w14:textId="5F3EE176" w:rsidR="00DB55A4" w:rsidRPr="00DB55A4" w:rsidRDefault="00DB55A4" w:rsidP="00DB55A4">
      <w:pPr>
        <w:numPr>
          <w:ilvl w:val="0"/>
          <w:numId w:val="1"/>
        </w:numPr>
        <w:rPr>
          <w:rFonts w:ascii="Bookman Old Style" w:hAnsi="Bookman Old Style"/>
        </w:rPr>
      </w:pPr>
    </w:p>
    <w:p w14:paraId="78D6CED4" w14:textId="6D9A9B26" w:rsidR="00DB55A4" w:rsidRPr="00DB55A4" w:rsidRDefault="00DB55A4" w:rsidP="00DB55A4">
      <w:pPr>
        <w:numPr>
          <w:ilvl w:val="0"/>
          <w:numId w:val="1"/>
        </w:numPr>
        <w:rPr>
          <w:rFonts w:ascii="Bookman Old Style" w:hAnsi="Bookman Old Style"/>
        </w:rPr>
      </w:pPr>
    </w:p>
    <w:p w14:paraId="6C84631E" w14:textId="77777777" w:rsidR="000638BC" w:rsidRPr="00DB55A4" w:rsidRDefault="000638BC">
      <w:pPr>
        <w:rPr>
          <w:rFonts w:ascii="Bookman Old Style" w:hAnsi="Bookman Old Style"/>
        </w:rPr>
      </w:pPr>
    </w:p>
    <w:sectPr w:rsidR="000638BC" w:rsidRPr="00DB5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5EE1"/>
    <w:multiLevelType w:val="multilevel"/>
    <w:tmpl w:val="3746D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7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BC"/>
    <w:rsid w:val="000638BC"/>
    <w:rsid w:val="00143B77"/>
    <w:rsid w:val="00264425"/>
    <w:rsid w:val="009B5453"/>
    <w:rsid w:val="00DB55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2157"/>
  <w15:chartTrackingRefBased/>
  <w15:docId w15:val="{CFB556AC-136A-4198-A008-523F8FDB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8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8BC"/>
    <w:rPr>
      <w:rFonts w:eastAsiaTheme="majorEastAsia" w:cstheme="majorBidi"/>
      <w:color w:val="272727" w:themeColor="text1" w:themeTint="D8"/>
    </w:rPr>
  </w:style>
  <w:style w:type="paragraph" w:styleId="Title">
    <w:name w:val="Title"/>
    <w:basedOn w:val="Normal"/>
    <w:next w:val="Normal"/>
    <w:link w:val="TitleChar"/>
    <w:uiPriority w:val="10"/>
    <w:qFormat/>
    <w:rsid w:val="0006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8BC"/>
    <w:pPr>
      <w:spacing w:before="160"/>
      <w:jc w:val="center"/>
    </w:pPr>
    <w:rPr>
      <w:i/>
      <w:iCs/>
      <w:color w:val="404040" w:themeColor="text1" w:themeTint="BF"/>
    </w:rPr>
  </w:style>
  <w:style w:type="character" w:customStyle="1" w:styleId="QuoteChar">
    <w:name w:val="Quote Char"/>
    <w:basedOn w:val="DefaultParagraphFont"/>
    <w:link w:val="Quote"/>
    <w:uiPriority w:val="29"/>
    <w:rsid w:val="000638BC"/>
    <w:rPr>
      <w:i/>
      <w:iCs/>
      <w:color w:val="404040" w:themeColor="text1" w:themeTint="BF"/>
    </w:rPr>
  </w:style>
  <w:style w:type="paragraph" w:styleId="ListParagraph">
    <w:name w:val="List Paragraph"/>
    <w:basedOn w:val="Normal"/>
    <w:uiPriority w:val="34"/>
    <w:qFormat/>
    <w:rsid w:val="000638BC"/>
    <w:pPr>
      <w:ind w:left="720"/>
      <w:contextualSpacing/>
    </w:pPr>
  </w:style>
  <w:style w:type="character" w:styleId="IntenseEmphasis">
    <w:name w:val="Intense Emphasis"/>
    <w:basedOn w:val="DefaultParagraphFont"/>
    <w:uiPriority w:val="21"/>
    <w:qFormat/>
    <w:rsid w:val="000638BC"/>
    <w:rPr>
      <w:i/>
      <w:iCs/>
      <w:color w:val="2F5496" w:themeColor="accent1" w:themeShade="BF"/>
    </w:rPr>
  </w:style>
  <w:style w:type="paragraph" w:styleId="IntenseQuote">
    <w:name w:val="Intense Quote"/>
    <w:basedOn w:val="Normal"/>
    <w:next w:val="Normal"/>
    <w:link w:val="IntenseQuoteChar"/>
    <w:uiPriority w:val="30"/>
    <w:qFormat/>
    <w:rsid w:val="00063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8BC"/>
    <w:rPr>
      <w:i/>
      <w:iCs/>
      <w:color w:val="2F5496" w:themeColor="accent1" w:themeShade="BF"/>
    </w:rPr>
  </w:style>
  <w:style w:type="character" w:styleId="IntenseReference">
    <w:name w:val="Intense Reference"/>
    <w:basedOn w:val="DefaultParagraphFont"/>
    <w:uiPriority w:val="32"/>
    <w:qFormat/>
    <w:rsid w:val="00063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975709">
      <w:bodyDiv w:val="1"/>
      <w:marLeft w:val="0"/>
      <w:marRight w:val="0"/>
      <w:marTop w:val="0"/>
      <w:marBottom w:val="0"/>
      <w:divBdr>
        <w:top w:val="none" w:sz="0" w:space="0" w:color="auto"/>
        <w:left w:val="none" w:sz="0" w:space="0" w:color="auto"/>
        <w:bottom w:val="none" w:sz="0" w:space="0" w:color="auto"/>
        <w:right w:val="none" w:sz="0" w:space="0" w:color="auto"/>
      </w:divBdr>
    </w:div>
    <w:div w:id="1693066070">
      <w:bodyDiv w:val="1"/>
      <w:marLeft w:val="0"/>
      <w:marRight w:val="0"/>
      <w:marTop w:val="0"/>
      <w:marBottom w:val="0"/>
      <w:divBdr>
        <w:top w:val="none" w:sz="0" w:space="0" w:color="auto"/>
        <w:left w:val="none" w:sz="0" w:space="0" w:color="auto"/>
        <w:bottom w:val="none" w:sz="0" w:space="0" w:color="auto"/>
        <w:right w:val="none" w:sz="0" w:space="0" w:color="auto"/>
      </w:divBdr>
    </w:div>
    <w:div w:id="1792817858">
      <w:bodyDiv w:val="1"/>
      <w:marLeft w:val="0"/>
      <w:marRight w:val="0"/>
      <w:marTop w:val="0"/>
      <w:marBottom w:val="0"/>
      <w:divBdr>
        <w:top w:val="none" w:sz="0" w:space="0" w:color="auto"/>
        <w:left w:val="none" w:sz="0" w:space="0" w:color="auto"/>
        <w:bottom w:val="none" w:sz="0" w:space="0" w:color="auto"/>
        <w:right w:val="none" w:sz="0" w:space="0" w:color="auto"/>
      </w:divBdr>
    </w:div>
    <w:div w:id="209415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2025-06-13T05:25:00Z</dcterms:created>
  <dcterms:modified xsi:type="dcterms:W3CDTF">2025-06-16T05:19:00Z</dcterms:modified>
</cp:coreProperties>
</file>