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CA67" w14:textId="77777777" w:rsidR="00BF291C" w:rsidRPr="00BF291C" w:rsidRDefault="00BF291C" w:rsidP="00BF291C">
      <w:pPr>
        <w:jc w:val="center"/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REIMBURSEMENT POLICY AGREEMENT</w:t>
      </w:r>
    </w:p>
    <w:p w14:paraId="764FB9DD" w14:textId="77777777" w:rsidR="00BF291C" w:rsidRPr="00BF291C" w:rsidRDefault="00BF291C" w:rsidP="00BF291C">
      <w:p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 xml:space="preserve">This </w:t>
      </w:r>
      <w:r w:rsidRPr="00BF291C">
        <w:rPr>
          <w:rFonts w:ascii="Bookman Old Style" w:hAnsi="Bookman Old Style"/>
          <w:b/>
          <w:bCs/>
        </w:rPr>
        <w:t>Reimbursement Policy Agreement</w:t>
      </w:r>
      <w:r w:rsidRPr="00BF291C">
        <w:rPr>
          <w:rFonts w:ascii="Bookman Old Style" w:hAnsi="Bookman Old Style"/>
        </w:rPr>
        <w:t xml:space="preserve"> ("Agreement") is entered into on this ___ day of _____________, 2025, at _______________</w:t>
      </w:r>
    </w:p>
    <w:p w14:paraId="6B9A5B6D" w14:textId="77777777" w:rsidR="00BF291C" w:rsidRPr="00BF291C" w:rsidRDefault="00BF291C" w:rsidP="00BF291C">
      <w:p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BETWEEN</w:t>
      </w:r>
    </w:p>
    <w:p w14:paraId="1BB26673" w14:textId="77777777" w:rsidR="00BF291C" w:rsidRDefault="00BF291C" w:rsidP="00BF291C">
      <w:p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M/s. XXX</w:t>
      </w:r>
      <w:r w:rsidRPr="00BF291C">
        <w:rPr>
          <w:rFonts w:ascii="Bookman Old Style" w:hAnsi="Bookman Old Style"/>
        </w:rPr>
        <w:t xml:space="preserve"> (CIN: ____________________), a company incorporated under the Companies Act, ________, and having its registered office at ________________________________________, (hereinafter referred to as </w:t>
      </w:r>
      <w:r w:rsidRPr="00BF291C">
        <w:rPr>
          <w:rFonts w:ascii="Bookman Old Style" w:hAnsi="Bookman Old Style"/>
          <w:b/>
          <w:bCs/>
        </w:rPr>
        <w:t>"Company"</w:t>
      </w:r>
      <w:r w:rsidRPr="00BF291C">
        <w:rPr>
          <w:rFonts w:ascii="Bookman Old Style" w:hAnsi="Bookman Old Style"/>
        </w:rPr>
        <w:t xml:space="preserve">, represented by its Authorised Signatory Mr. ___________________), which expression shall, unless repugnant to the context or meaning thereof, be deemed to include its directors, successors, affiliates, and permitted assigns, of the </w:t>
      </w:r>
      <w:r w:rsidRPr="00BF291C">
        <w:rPr>
          <w:rFonts w:ascii="Bookman Old Style" w:hAnsi="Bookman Old Style"/>
          <w:b/>
          <w:bCs/>
        </w:rPr>
        <w:t>FIRST PART</w:t>
      </w:r>
      <w:r w:rsidRPr="00BF291C">
        <w:rPr>
          <w:rFonts w:ascii="Bookman Old Style" w:hAnsi="Bookman Old Style"/>
        </w:rPr>
        <w:t>;</w:t>
      </w:r>
    </w:p>
    <w:p w14:paraId="510D0F11" w14:textId="77777777" w:rsidR="00BF291C" w:rsidRPr="00BF291C" w:rsidRDefault="00BF291C" w:rsidP="00BF291C">
      <w:pPr>
        <w:jc w:val="both"/>
        <w:rPr>
          <w:rFonts w:ascii="Bookman Old Style" w:hAnsi="Bookman Old Style"/>
        </w:rPr>
      </w:pPr>
    </w:p>
    <w:p w14:paraId="26111B60" w14:textId="77777777" w:rsidR="00BF291C" w:rsidRDefault="00BF291C" w:rsidP="00BF291C">
      <w:pPr>
        <w:jc w:val="center"/>
        <w:rPr>
          <w:rFonts w:ascii="Bookman Old Style" w:hAnsi="Bookman Old Style"/>
          <w:b/>
          <w:bCs/>
        </w:rPr>
      </w:pPr>
      <w:r w:rsidRPr="00BF291C">
        <w:rPr>
          <w:rFonts w:ascii="Bookman Old Style" w:hAnsi="Bookman Old Style"/>
          <w:b/>
          <w:bCs/>
        </w:rPr>
        <w:t>AND</w:t>
      </w:r>
    </w:p>
    <w:p w14:paraId="3492984B" w14:textId="77777777" w:rsidR="00BF291C" w:rsidRPr="00BF291C" w:rsidRDefault="00BF291C" w:rsidP="00BF291C">
      <w:pPr>
        <w:rPr>
          <w:rFonts w:ascii="Bookman Old Style" w:hAnsi="Bookman Old Style"/>
        </w:rPr>
      </w:pPr>
    </w:p>
    <w:p w14:paraId="1ACF0A7C" w14:textId="77777777" w:rsidR="00541983" w:rsidRPr="00541983" w:rsidRDefault="00541983" w:rsidP="00541983">
      <w:pPr>
        <w:jc w:val="both"/>
        <w:rPr>
          <w:rFonts w:ascii="Bookman Old Style" w:hAnsi="Bookman Old Style"/>
          <w:b/>
          <w:bCs/>
        </w:rPr>
      </w:pPr>
      <w:r w:rsidRPr="00541983">
        <w:rPr>
          <w:rFonts w:ascii="Bookman Old Style" w:hAnsi="Bookman Old Style"/>
          <w:b/>
          <w:bCs/>
        </w:rPr>
        <w:t xml:space="preserve">Mr./Ms. YYY, </w:t>
      </w:r>
      <w:r w:rsidRPr="00541983">
        <w:rPr>
          <w:rFonts w:ascii="Bookman Old Style" w:hAnsi="Bookman Old Style"/>
        </w:rPr>
        <w:t>residing at ________________________________________, (hereinafter referred to as the "</w:t>
      </w:r>
      <w:r w:rsidRPr="00541983">
        <w:rPr>
          <w:rFonts w:ascii="Bookman Old Style" w:hAnsi="Bookman Old Style"/>
          <w:b/>
          <w:bCs/>
        </w:rPr>
        <w:t>Recipient</w:t>
      </w:r>
      <w:r w:rsidRPr="00541983">
        <w:rPr>
          <w:rFonts w:ascii="Bookman Old Style" w:hAnsi="Bookman Old Style"/>
        </w:rPr>
        <w:t>"), which expression shall, unless repugnant to the context or meaning thereof, be deemed to include his/her heirs, successors, legal representatives, and permitted assigns, of the</w:t>
      </w:r>
      <w:r w:rsidRPr="00541983">
        <w:rPr>
          <w:rFonts w:ascii="Bookman Old Style" w:hAnsi="Bookman Old Style"/>
          <w:b/>
          <w:bCs/>
        </w:rPr>
        <w:t xml:space="preserve"> SECOND PART;</w:t>
      </w:r>
    </w:p>
    <w:p w14:paraId="50C5E775" w14:textId="075DAD1E" w:rsidR="00BF291C" w:rsidRPr="00BF291C" w:rsidRDefault="00BF291C" w:rsidP="00BF291C">
      <w:pPr>
        <w:rPr>
          <w:rFonts w:ascii="Bookman Old Style" w:hAnsi="Bookman Old Style"/>
        </w:rPr>
      </w:pPr>
      <w:r w:rsidRPr="00541983">
        <w:rPr>
          <w:rFonts w:ascii="Bookman Old Style" w:hAnsi="Bookman Old Style"/>
        </w:rPr>
        <w:t>The Company and the Recipient shall hereinafter individually be referred to as a</w:t>
      </w:r>
      <w:r w:rsidRPr="00BF291C">
        <w:rPr>
          <w:rFonts w:ascii="Bookman Old Style" w:hAnsi="Bookman Old Style"/>
          <w:b/>
          <w:bCs/>
        </w:rPr>
        <w:t xml:space="preserve"> "Party" </w:t>
      </w:r>
      <w:r w:rsidRPr="00541983">
        <w:rPr>
          <w:rFonts w:ascii="Bookman Old Style" w:hAnsi="Bookman Old Style"/>
        </w:rPr>
        <w:t>and collectively as the</w:t>
      </w:r>
      <w:r w:rsidRPr="00BF291C">
        <w:rPr>
          <w:rFonts w:ascii="Bookman Old Style" w:hAnsi="Bookman Old Style"/>
          <w:b/>
          <w:bCs/>
        </w:rPr>
        <w:t xml:space="preserve"> "Parties".</w:t>
      </w:r>
    </w:p>
    <w:p w14:paraId="534D49F8" w14:textId="77777777" w:rsidR="00BF291C" w:rsidRPr="00BF291C" w:rsidRDefault="00BF291C" w:rsidP="00BF291C">
      <w:p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WHEREAS:</w:t>
      </w:r>
    </w:p>
    <w:p w14:paraId="6BEE349A" w14:textId="77777777" w:rsidR="00317BEF" w:rsidRDefault="00317BEF" w:rsidP="00317BEF">
      <w:pPr>
        <w:jc w:val="both"/>
        <w:rPr>
          <w:rFonts w:ascii="Bookman Old Style" w:hAnsi="Bookman Old Style"/>
        </w:rPr>
      </w:pPr>
      <w:r w:rsidRPr="00317BEF">
        <w:rPr>
          <w:rFonts w:ascii="Bookman Old Style" w:hAnsi="Bookman Old Style"/>
        </w:rPr>
        <w:t>(A) The Company is engaged in the business of _______________________;</w:t>
      </w:r>
      <w:r w:rsidRPr="00317BEF">
        <w:rPr>
          <w:rFonts w:ascii="Bookman Old Style" w:hAnsi="Bookman Old Style"/>
        </w:rPr>
        <w:br/>
        <w:t>(B) The Recipient is an individual engaged in ________________________;</w:t>
      </w:r>
      <w:r w:rsidRPr="00317BEF">
        <w:rPr>
          <w:rFonts w:ascii="Bookman Old Style" w:hAnsi="Bookman Old Style"/>
        </w:rPr>
        <w:br/>
        <w:t>(C) The Recipient incurs certain expenses in connection with services rendered to or on behalf of the Company, which the Company has agreed to reimburse subject to the terms herein.</w:t>
      </w:r>
    </w:p>
    <w:p w14:paraId="708F6CAE" w14:textId="26497A86" w:rsidR="00BF291C" w:rsidRPr="00BF291C" w:rsidRDefault="00BF291C" w:rsidP="00BF291C">
      <w:pPr>
        <w:rPr>
          <w:rFonts w:ascii="Bookman Old Style" w:hAnsi="Bookman Old Style"/>
        </w:rPr>
      </w:pPr>
      <w:r w:rsidRPr="00317BEF">
        <w:rPr>
          <w:rFonts w:ascii="Bookman Old Style" w:hAnsi="Bookman Old Style"/>
          <w:b/>
          <w:bCs/>
        </w:rPr>
        <w:t>NOW, THEREFORE,</w:t>
      </w:r>
      <w:r w:rsidRPr="00BF291C">
        <w:rPr>
          <w:rFonts w:ascii="Bookman Old Style" w:hAnsi="Bookman Old Style"/>
          <w:b/>
          <w:bCs/>
        </w:rPr>
        <w:t xml:space="preserve"> THE PARTIES AGREE AS FOLLOWS:</w:t>
      </w:r>
    </w:p>
    <w:p w14:paraId="3806A1C3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PURPOSE OF REIMBURSEMENT</w:t>
      </w:r>
    </w:p>
    <w:p w14:paraId="49494EE3" w14:textId="717875D3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The Company agrees to reimburse the Recipient for pre-approved, reasonable, and necessary business expenses incurred in connection with the Recipient’s obligations, duties, or assignments as agreed in writing between the Parties.</w:t>
      </w:r>
    </w:p>
    <w:p w14:paraId="6B7E1E49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ELIGIBLE EXPENSES</w:t>
      </w:r>
    </w:p>
    <w:p w14:paraId="1C644816" w14:textId="605CC3EA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Reimbursable expenses shall include but are not limited to:</w:t>
      </w:r>
    </w:p>
    <w:p w14:paraId="4E2E43DD" w14:textId="77777777" w:rsidR="00BF291C" w:rsidRPr="00BF291C" w:rsidRDefault="00BF291C" w:rsidP="008E7F8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lastRenderedPageBreak/>
        <w:t>Travel and accommodation</w:t>
      </w:r>
    </w:p>
    <w:p w14:paraId="5FEE6740" w14:textId="77777777" w:rsidR="00BF291C" w:rsidRPr="00BF291C" w:rsidRDefault="00BF291C" w:rsidP="008E7F8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Meals during official business</w:t>
      </w:r>
    </w:p>
    <w:p w14:paraId="57FBE6A7" w14:textId="77777777" w:rsidR="00BF291C" w:rsidRPr="00BF291C" w:rsidRDefault="00BF291C" w:rsidP="008E7F8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Communication and data expenses</w:t>
      </w:r>
    </w:p>
    <w:p w14:paraId="75CC7DCA" w14:textId="77777777" w:rsidR="00BF291C" w:rsidRPr="00BF291C" w:rsidRDefault="00BF291C" w:rsidP="008E7F8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Other expenses pre-approved in writing</w:t>
      </w:r>
    </w:p>
    <w:p w14:paraId="3B3CE692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SUBMISSION PROCESS</w:t>
      </w:r>
    </w:p>
    <w:p w14:paraId="4102A884" w14:textId="2A665252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 xml:space="preserve">The Recipient shall submit original invoices/bills and a completed reimbursement form within </w:t>
      </w:r>
      <w:r w:rsidRPr="00317BEF">
        <w:rPr>
          <w:rFonts w:ascii="Bookman Old Style" w:hAnsi="Bookman Old Style"/>
        </w:rPr>
        <w:t>30 (thirty)</w:t>
      </w:r>
      <w:r w:rsidRPr="00BF291C">
        <w:rPr>
          <w:rFonts w:ascii="Bookman Old Style" w:hAnsi="Bookman Old Style"/>
        </w:rPr>
        <w:t xml:space="preserve"> days of incurring the expense. Delayed submissions may not be entertained unless explicitly approved.</w:t>
      </w:r>
    </w:p>
    <w:p w14:paraId="2F7900C2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REIMBURSEMENT TIMELINE</w:t>
      </w:r>
    </w:p>
    <w:p w14:paraId="1E07ACCB" w14:textId="501EE98B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 xml:space="preserve">Upon receipt and verification of valid expense claims, the Company shall process payment within </w:t>
      </w:r>
      <w:r w:rsidRPr="00317BEF">
        <w:rPr>
          <w:rFonts w:ascii="Bookman Old Style" w:hAnsi="Bookman Old Style"/>
        </w:rPr>
        <w:t>15 (fifteen)</w:t>
      </w:r>
      <w:r w:rsidRPr="00BF291C">
        <w:rPr>
          <w:rFonts w:ascii="Bookman Old Style" w:hAnsi="Bookman Old Style"/>
        </w:rPr>
        <w:t xml:space="preserve"> business days.</w:t>
      </w:r>
    </w:p>
    <w:p w14:paraId="07D59785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TAXES AND DEDUCTIONS</w:t>
      </w:r>
    </w:p>
    <w:p w14:paraId="277C9D3F" w14:textId="282289AE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Reimbursements shall be exclusive of any applicable taxes. The Company reserves the right to deduct any taxes as required under applicable laws.</w:t>
      </w:r>
    </w:p>
    <w:p w14:paraId="78CE8C74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AUDIT AND INSPECTION RIGHTS</w:t>
      </w:r>
    </w:p>
    <w:p w14:paraId="72A947E2" w14:textId="26EF2671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The Company reserves the right to audit reimbursement claims and demand further documentation or clarification, if required.</w:t>
      </w:r>
    </w:p>
    <w:p w14:paraId="5A9D84D8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GOVERNING LAW &amp; JURISDICTION</w:t>
      </w:r>
    </w:p>
    <w:p w14:paraId="6337ACAC" w14:textId="3FF0E043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This Agreement shall be governed by and construed in accordance with the laws of India. The courts at ________ shall have exclusive jurisdiction over disputes arising hereunder.</w:t>
      </w:r>
    </w:p>
    <w:p w14:paraId="01EEB829" w14:textId="77777777" w:rsidR="00317BEF" w:rsidRPr="00317BEF" w:rsidRDefault="008E7F85" w:rsidP="00BF291C">
      <w:pPr>
        <w:numPr>
          <w:ilvl w:val="0"/>
          <w:numId w:val="1"/>
        </w:num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MISCELLANEOUS</w:t>
      </w:r>
    </w:p>
    <w:p w14:paraId="69E84130" w14:textId="3E1BB803" w:rsidR="00BF291C" w:rsidRPr="00BF291C" w:rsidRDefault="00BF291C" w:rsidP="00317BEF">
      <w:pPr>
        <w:ind w:left="720"/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This Agreement constitutes the entire understanding between the Parties relating to the subject matter herein and supersedes any prior agreements, written or oral, related to reimbursements.</w:t>
      </w:r>
    </w:p>
    <w:p w14:paraId="0A3C9340" w14:textId="275ED15E" w:rsidR="00BF291C" w:rsidRPr="00BF291C" w:rsidRDefault="00BF291C" w:rsidP="00317BEF">
      <w:pPr>
        <w:jc w:val="both"/>
        <w:rPr>
          <w:rFonts w:ascii="Bookman Old Style" w:hAnsi="Bookman Old Style"/>
        </w:rPr>
      </w:pPr>
      <w:r w:rsidRPr="00BF291C">
        <w:rPr>
          <w:rFonts w:ascii="Bookman Old Style" w:hAnsi="Bookman Old Style"/>
        </w:rPr>
        <w:t>IN WITNESS WHEREOF, the Parties hereto have executed this Agreement on the day, month, and year first written above.</w:t>
      </w:r>
    </w:p>
    <w:p w14:paraId="50E9C4FB" w14:textId="77777777" w:rsidR="00BF291C" w:rsidRPr="00BF291C" w:rsidRDefault="00BF291C" w:rsidP="00BF291C">
      <w:p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t>For M/s. XXX</w:t>
      </w:r>
      <w:r w:rsidRPr="00BF291C">
        <w:rPr>
          <w:rFonts w:ascii="Bookman Old Style" w:hAnsi="Bookman Old Style"/>
        </w:rPr>
        <w:br/>
        <w:t>Signature: __________________</w:t>
      </w:r>
      <w:r w:rsidRPr="00BF291C">
        <w:rPr>
          <w:rFonts w:ascii="Bookman Old Style" w:hAnsi="Bookman Old Style"/>
        </w:rPr>
        <w:br/>
        <w:t>Name: ______________________</w:t>
      </w:r>
      <w:r w:rsidRPr="00BF291C">
        <w:rPr>
          <w:rFonts w:ascii="Bookman Old Style" w:hAnsi="Bookman Old Style"/>
        </w:rPr>
        <w:br/>
        <w:t>Designation: ________________</w:t>
      </w:r>
    </w:p>
    <w:p w14:paraId="3336BD02" w14:textId="77777777" w:rsidR="00BF291C" w:rsidRPr="00BF291C" w:rsidRDefault="00BF291C" w:rsidP="00BF291C">
      <w:pPr>
        <w:rPr>
          <w:rFonts w:ascii="Bookman Old Style" w:hAnsi="Bookman Old Style"/>
        </w:rPr>
      </w:pPr>
      <w:r w:rsidRPr="00BF291C">
        <w:rPr>
          <w:rFonts w:ascii="Bookman Old Style" w:hAnsi="Bookman Old Style"/>
          <w:b/>
          <w:bCs/>
        </w:rPr>
        <w:lastRenderedPageBreak/>
        <w:t>For M/s. YYY</w:t>
      </w:r>
      <w:r w:rsidRPr="00BF291C">
        <w:rPr>
          <w:rFonts w:ascii="Bookman Old Style" w:hAnsi="Bookman Old Style"/>
        </w:rPr>
        <w:br/>
        <w:t>Signature: __________________</w:t>
      </w:r>
      <w:r w:rsidRPr="00BF291C">
        <w:rPr>
          <w:rFonts w:ascii="Bookman Old Style" w:hAnsi="Bookman Old Style"/>
        </w:rPr>
        <w:br/>
        <w:t>Name: ______________________</w:t>
      </w:r>
      <w:r w:rsidRPr="00BF291C">
        <w:rPr>
          <w:rFonts w:ascii="Bookman Old Style" w:hAnsi="Bookman Old Style"/>
        </w:rPr>
        <w:br/>
        <w:t>Designation: ________________</w:t>
      </w:r>
    </w:p>
    <w:p w14:paraId="5F061E24" w14:textId="71E61A01" w:rsidR="00E92331" w:rsidRPr="00BF291C" w:rsidRDefault="00E92331">
      <w:pPr>
        <w:rPr>
          <w:rFonts w:ascii="Bookman Old Style" w:hAnsi="Bookman Old Style"/>
        </w:rPr>
      </w:pPr>
    </w:p>
    <w:sectPr w:rsidR="00E92331" w:rsidRPr="00BF2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3415"/>
    <w:multiLevelType w:val="multilevel"/>
    <w:tmpl w:val="6F18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54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31"/>
    <w:rsid w:val="000C2EE4"/>
    <w:rsid w:val="00317BEF"/>
    <w:rsid w:val="00541983"/>
    <w:rsid w:val="00893D5C"/>
    <w:rsid w:val="008E7F85"/>
    <w:rsid w:val="009B5453"/>
    <w:rsid w:val="00BF291C"/>
    <w:rsid w:val="00E9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D393B"/>
  <w15:chartTrackingRefBased/>
  <w15:docId w15:val="{090EDEBE-CC90-4EF0-BD7B-97D93DB2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3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3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3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3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3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2025-06-13T10:58:00Z</dcterms:created>
  <dcterms:modified xsi:type="dcterms:W3CDTF">2025-06-16T06:56:00Z</dcterms:modified>
</cp:coreProperties>
</file>